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729F8" w14:textId="1B3F46E0" w:rsidR="00DC288D" w:rsidRPr="00CD7BCC" w:rsidRDefault="00DC288D" w:rsidP="00086BA4">
      <w:pPr>
        <w:spacing w:after="0" w:line="360" w:lineRule="auto"/>
        <w:ind w:firstLine="709"/>
        <w:rPr>
          <w:rFonts w:ascii="Arial" w:hAnsi="Arial" w:cs="Arial"/>
        </w:rPr>
      </w:pPr>
    </w:p>
    <w:p w14:paraId="06170846" w14:textId="77777777" w:rsidR="003E70DC" w:rsidRPr="00CD7BCC" w:rsidRDefault="003E70DC" w:rsidP="00086BA4">
      <w:pPr>
        <w:spacing w:after="0" w:line="360" w:lineRule="auto"/>
        <w:ind w:firstLine="709"/>
        <w:rPr>
          <w:rFonts w:ascii="Arial" w:hAnsi="Arial" w:cs="Arial"/>
        </w:rPr>
      </w:pPr>
    </w:p>
    <w:p w14:paraId="6039C8F1" w14:textId="543ECE36" w:rsidR="00086BA4" w:rsidRPr="00CD7BCC" w:rsidRDefault="00086BA4" w:rsidP="00086BA4">
      <w:pPr>
        <w:spacing w:after="0" w:line="36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CD7BCC">
        <w:rPr>
          <w:rFonts w:ascii="Arial" w:hAnsi="Arial" w:cs="Arial"/>
          <w:b/>
          <w:sz w:val="26"/>
          <w:szCs w:val="26"/>
        </w:rPr>
        <w:t>TITULO: XXXXXXXXXXXXXXXXXXXX</w:t>
      </w:r>
    </w:p>
    <w:p w14:paraId="242A419F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042448A8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7F040AFA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592610A1" w14:textId="1732E06B" w:rsidR="00086BA4" w:rsidRPr="0022060E" w:rsidRDefault="00086BA4" w:rsidP="00086BA4">
      <w:pPr>
        <w:spacing w:after="0" w:line="240" w:lineRule="auto"/>
        <w:jc w:val="right"/>
        <w:rPr>
          <w:rFonts w:ascii="Arial" w:hAnsi="Arial" w:cs="Arial"/>
          <w:sz w:val="20"/>
          <w:szCs w:val="20"/>
          <w:highlight w:val="white"/>
        </w:rPr>
      </w:pPr>
      <w:r w:rsidRPr="0022060E">
        <w:rPr>
          <w:rFonts w:ascii="Arial" w:hAnsi="Arial" w:cs="Arial"/>
          <w:sz w:val="20"/>
          <w:szCs w:val="20"/>
          <w:highlight w:val="white"/>
        </w:rPr>
        <w:t>Autor: Nome</w:t>
      </w:r>
    </w:p>
    <w:p w14:paraId="15D83141" w14:textId="73062C3A" w:rsidR="00086BA4" w:rsidRPr="0022060E" w:rsidRDefault="00086BA4" w:rsidP="00086BA4">
      <w:pPr>
        <w:spacing w:after="0" w:line="240" w:lineRule="auto"/>
        <w:jc w:val="right"/>
        <w:rPr>
          <w:rFonts w:ascii="Arial" w:hAnsi="Arial" w:cs="Arial"/>
          <w:sz w:val="20"/>
          <w:szCs w:val="20"/>
          <w:highlight w:val="white"/>
        </w:rPr>
      </w:pPr>
      <w:r w:rsidRPr="0022060E">
        <w:rPr>
          <w:rFonts w:ascii="Arial" w:hAnsi="Arial" w:cs="Arial"/>
          <w:sz w:val="20"/>
          <w:szCs w:val="20"/>
          <w:highlight w:val="white"/>
        </w:rPr>
        <w:t xml:space="preserve">Instituição </w:t>
      </w:r>
    </w:p>
    <w:p w14:paraId="4EDBA1E2" w14:textId="6BAAF51D" w:rsidR="00086BA4" w:rsidRPr="0022060E" w:rsidRDefault="00086BA4" w:rsidP="00086BA4">
      <w:pPr>
        <w:spacing w:after="0" w:line="240" w:lineRule="auto"/>
        <w:jc w:val="right"/>
        <w:rPr>
          <w:rFonts w:ascii="Arial" w:hAnsi="Arial" w:cs="Arial"/>
          <w:sz w:val="20"/>
          <w:szCs w:val="20"/>
          <w:highlight w:val="white"/>
        </w:rPr>
      </w:pPr>
      <w:proofErr w:type="spellStart"/>
      <w:r w:rsidRPr="0022060E">
        <w:rPr>
          <w:rFonts w:ascii="Arial" w:hAnsi="Arial" w:cs="Arial"/>
          <w:sz w:val="20"/>
          <w:szCs w:val="20"/>
          <w:highlight w:val="white"/>
        </w:rPr>
        <w:t>Email</w:t>
      </w:r>
      <w:proofErr w:type="spellEnd"/>
      <w:r w:rsidR="00AE6441" w:rsidRPr="0022060E">
        <w:rPr>
          <w:rFonts w:ascii="Arial" w:hAnsi="Arial" w:cs="Arial"/>
          <w:sz w:val="20"/>
          <w:szCs w:val="20"/>
          <w:highlight w:val="white"/>
        </w:rPr>
        <w:t>:</w:t>
      </w:r>
      <w:r w:rsidRPr="0022060E">
        <w:rPr>
          <w:rFonts w:ascii="Arial" w:hAnsi="Arial" w:cs="Arial"/>
          <w:sz w:val="20"/>
          <w:szCs w:val="20"/>
          <w:highlight w:val="white"/>
        </w:rPr>
        <w:t xml:space="preserve"> </w:t>
      </w:r>
    </w:p>
    <w:p w14:paraId="0C9C43C7" w14:textId="77777777" w:rsidR="00086BA4" w:rsidRPr="0022060E" w:rsidRDefault="00086BA4" w:rsidP="00086BA4">
      <w:pPr>
        <w:spacing w:after="0" w:line="240" w:lineRule="auto"/>
        <w:jc w:val="right"/>
        <w:rPr>
          <w:rFonts w:ascii="Arial" w:hAnsi="Arial" w:cs="Arial"/>
          <w:sz w:val="20"/>
          <w:szCs w:val="20"/>
          <w:highlight w:val="white"/>
        </w:rPr>
      </w:pPr>
    </w:p>
    <w:p w14:paraId="2458DB6A" w14:textId="77777777" w:rsidR="00086BA4" w:rsidRPr="0022060E" w:rsidRDefault="00086BA4" w:rsidP="00086BA4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white"/>
        </w:rPr>
      </w:pPr>
    </w:p>
    <w:p w14:paraId="7FE62CB3" w14:textId="77777777" w:rsidR="00086BA4" w:rsidRPr="0022060E" w:rsidRDefault="00086BA4" w:rsidP="00086BA4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white"/>
        </w:rPr>
      </w:pPr>
    </w:p>
    <w:p w14:paraId="5FAFF043" w14:textId="77777777" w:rsidR="00086BA4" w:rsidRPr="0022060E" w:rsidRDefault="00086BA4" w:rsidP="00086BA4">
      <w:pPr>
        <w:spacing w:after="0" w:line="240" w:lineRule="auto"/>
        <w:jc w:val="right"/>
        <w:rPr>
          <w:rFonts w:ascii="Arial" w:hAnsi="Arial" w:cs="Arial"/>
          <w:sz w:val="20"/>
          <w:szCs w:val="20"/>
          <w:highlight w:val="white"/>
        </w:rPr>
      </w:pPr>
      <w:r w:rsidRPr="0022060E">
        <w:rPr>
          <w:rFonts w:ascii="Arial" w:hAnsi="Arial" w:cs="Arial"/>
          <w:sz w:val="20"/>
          <w:szCs w:val="20"/>
          <w:highlight w:val="white"/>
        </w:rPr>
        <w:t>Autor: Nome</w:t>
      </w:r>
    </w:p>
    <w:p w14:paraId="7BA12E8D" w14:textId="188A3B9E" w:rsidR="00086BA4" w:rsidRPr="0022060E" w:rsidRDefault="00086BA4" w:rsidP="00086BA4">
      <w:pPr>
        <w:spacing w:after="0" w:line="240" w:lineRule="auto"/>
        <w:jc w:val="right"/>
        <w:rPr>
          <w:rFonts w:ascii="Arial" w:hAnsi="Arial" w:cs="Arial"/>
          <w:sz w:val="20"/>
          <w:szCs w:val="20"/>
          <w:highlight w:val="white"/>
        </w:rPr>
      </w:pPr>
      <w:r w:rsidRPr="0022060E">
        <w:rPr>
          <w:rFonts w:ascii="Arial" w:hAnsi="Arial" w:cs="Arial"/>
          <w:sz w:val="20"/>
          <w:szCs w:val="20"/>
          <w:highlight w:val="white"/>
        </w:rPr>
        <w:t>Instituição</w:t>
      </w:r>
      <w:r w:rsidR="00AE6441" w:rsidRPr="0022060E">
        <w:rPr>
          <w:rFonts w:ascii="Arial" w:hAnsi="Arial" w:cs="Arial"/>
          <w:sz w:val="20"/>
          <w:szCs w:val="20"/>
          <w:highlight w:val="white"/>
        </w:rPr>
        <w:t>:</w:t>
      </w:r>
      <w:r w:rsidRPr="0022060E">
        <w:rPr>
          <w:rFonts w:ascii="Arial" w:hAnsi="Arial" w:cs="Arial"/>
          <w:sz w:val="20"/>
          <w:szCs w:val="20"/>
          <w:highlight w:val="white"/>
        </w:rPr>
        <w:t xml:space="preserve"> </w:t>
      </w:r>
    </w:p>
    <w:p w14:paraId="7183CCDB" w14:textId="0A1DED66" w:rsidR="00086BA4" w:rsidRPr="0022060E" w:rsidRDefault="00086BA4" w:rsidP="00086BA4">
      <w:pPr>
        <w:spacing w:after="0" w:line="240" w:lineRule="auto"/>
        <w:jc w:val="right"/>
        <w:rPr>
          <w:rFonts w:ascii="Arial" w:hAnsi="Arial" w:cs="Arial"/>
          <w:sz w:val="20"/>
          <w:szCs w:val="20"/>
          <w:highlight w:val="white"/>
        </w:rPr>
      </w:pPr>
      <w:proofErr w:type="spellStart"/>
      <w:r w:rsidRPr="0022060E">
        <w:rPr>
          <w:rFonts w:ascii="Arial" w:hAnsi="Arial" w:cs="Arial"/>
          <w:sz w:val="20"/>
          <w:szCs w:val="20"/>
          <w:highlight w:val="white"/>
        </w:rPr>
        <w:t>Email</w:t>
      </w:r>
      <w:proofErr w:type="spellEnd"/>
      <w:r w:rsidR="00AE6441" w:rsidRPr="0022060E">
        <w:rPr>
          <w:rFonts w:ascii="Arial" w:hAnsi="Arial" w:cs="Arial"/>
          <w:sz w:val="20"/>
          <w:szCs w:val="20"/>
          <w:highlight w:val="white"/>
        </w:rPr>
        <w:t>:</w:t>
      </w:r>
      <w:r w:rsidRPr="0022060E">
        <w:rPr>
          <w:rFonts w:ascii="Arial" w:hAnsi="Arial" w:cs="Arial"/>
          <w:sz w:val="20"/>
          <w:szCs w:val="20"/>
          <w:highlight w:val="white"/>
        </w:rPr>
        <w:t xml:space="preserve"> </w:t>
      </w:r>
    </w:p>
    <w:p w14:paraId="3C4DBBE6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6856F4A7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6AF497B0" w14:textId="298B72C2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65BE37BE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4D6D67DD" w14:textId="70E89A6C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  <w:r w:rsidRPr="00CD7BCC">
        <w:rPr>
          <w:rFonts w:ascii="Arial" w:hAnsi="Arial" w:cs="Arial"/>
          <w:b/>
          <w:highlight w:val="white"/>
        </w:rPr>
        <w:t xml:space="preserve">Resumo </w:t>
      </w:r>
    </w:p>
    <w:p w14:paraId="26791C02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0F3430DA" w14:textId="1F63D4E9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white"/>
        </w:rPr>
      </w:pPr>
      <w:r w:rsidRPr="00CD7BCC">
        <w:rPr>
          <w:rFonts w:ascii="Arial" w:hAnsi="Arial" w:cs="Arial"/>
          <w:b/>
          <w:sz w:val="20"/>
          <w:szCs w:val="20"/>
          <w:highlight w:val="white"/>
        </w:rPr>
        <w:t>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08BDA46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p w14:paraId="53EBB035" w14:textId="7DD6AC50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highlight w:val="white"/>
        </w:rPr>
      </w:pPr>
      <w:r w:rsidRPr="00CD7BCC">
        <w:rPr>
          <w:rFonts w:ascii="Arial" w:hAnsi="Arial" w:cs="Arial"/>
          <w:highlight w:val="white"/>
        </w:rPr>
        <w:t xml:space="preserve">Palavras-chave: </w:t>
      </w:r>
    </w:p>
    <w:p w14:paraId="47546780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p w14:paraId="0C1367CE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p w14:paraId="006DE982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bCs/>
          <w:highlight w:val="white"/>
        </w:rPr>
      </w:pPr>
      <w:r w:rsidRPr="00CD7BCC">
        <w:rPr>
          <w:rFonts w:ascii="Arial" w:hAnsi="Arial" w:cs="Arial"/>
          <w:b/>
          <w:bCs/>
          <w:highlight w:val="white"/>
        </w:rPr>
        <w:t>Introdução</w:t>
      </w:r>
    </w:p>
    <w:p w14:paraId="0C2ED266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7B4A4C09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0A8D5E8E" w14:textId="571B11EF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highlight w:val="white"/>
        </w:rPr>
      </w:pPr>
      <w:r w:rsidRPr="00CD7BCC">
        <w:rPr>
          <w:rFonts w:ascii="Arial" w:hAnsi="Arial" w:cs="Arial"/>
          <w:bCs/>
          <w:highlight w:val="white"/>
        </w:rPr>
        <w:tab/>
      </w:r>
      <w:r w:rsidRPr="00CD7BCC">
        <w:rPr>
          <w:rFonts w:ascii="Arial" w:hAnsi="Arial" w:cs="Arial"/>
          <w:bCs/>
          <w:sz w:val="20"/>
          <w:szCs w:val="20"/>
          <w:highlight w:val="white"/>
        </w:rPr>
        <w:t>xxxxxxxxxxxxxxxxxxxxxxxxxxxxxxxxxxxxxxxxxxxxxxxxxxxxxxxxxxxxxxxxxxxxxxxxxxxxxxxxxxxxxxxxxxxxxxxxxxxxxxxxxxxxxxxxxxxxxxxxxxxxxxxxxxxxxxxxxxxxxxxxxxxxxxxxxxxxxxxxxxxxxxxxxxxxxxxxxxxxxxxxxxxxxxxxxxxxxxxxxxxxxxxxxxxxxxxxxx</w:t>
      </w:r>
    </w:p>
    <w:p w14:paraId="7A3D532B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highlight w:val="white"/>
        </w:rPr>
      </w:pPr>
    </w:p>
    <w:p w14:paraId="448BEF1E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47611DF3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2BC6DD4E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bCs/>
          <w:highlight w:val="white"/>
        </w:rPr>
      </w:pPr>
      <w:r w:rsidRPr="00CD7BCC">
        <w:rPr>
          <w:rFonts w:ascii="Arial" w:hAnsi="Arial" w:cs="Arial"/>
          <w:b/>
          <w:bCs/>
          <w:highlight w:val="white"/>
        </w:rPr>
        <w:t>Metodologia</w:t>
      </w:r>
    </w:p>
    <w:p w14:paraId="25F50E81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2ED15163" w14:textId="77777777" w:rsidR="00086BA4" w:rsidRPr="00CD7BCC" w:rsidRDefault="00086BA4" w:rsidP="00CD7BCC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highlight w:val="white"/>
        </w:rPr>
      </w:pPr>
      <w:r w:rsidRPr="00CD7BCC">
        <w:rPr>
          <w:rFonts w:ascii="Arial" w:hAnsi="Arial" w:cs="Arial"/>
          <w:bCs/>
          <w:sz w:val="20"/>
          <w:szCs w:val="20"/>
          <w:highlight w:val="white"/>
        </w:rPr>
        <w:t>xxxxxxxxxxxxxxxxxx</w:t>
      </w:r>
      <w:bookmarkStart w:id="0" w:name="_GoBack"/>
      <w:bookmarkEnd w:id="0"/>
      <w:r w:rsidRPr="00CD7BCC">
        <w:rPr>
          <w:rFonts w:ascii="Arial" w:hAnsi="Arial" w:cs="Arial"/>
          <w:bCs/>
          <w:sz w:val="20"/>
          <w:szCs w:val="20"/>
          <w:highlight w:val="white"/>
        </w:rPr>
        <w:t>xxxxxxxxxxxxxxxxxxxxxxxxxxxxxxxxxxxxxxxxxxxxxxxxxxxxxxxxxxxxxxxxxxxxxxxxxxxxxxxxxxxxxxxxxxxxxxxxxxxxxxxxxxxxxxxxxxxxxxxxxxxxxxxxxxxxxxxxxxxxxxxxxxxxxxxxxxxxxxxxxxxxxxxxxxxxxxxxxxxxxxxxxxxxxxxxxxxxxxxx</w:t>
      </w:r>
    </w:p>
    <w:p w14:paraId="453A211D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highlight w:val="white"/>
        </w:rPr>
      </w:pPr>
    </w:p>
    <w:p w14:paraId="62151C7E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5EF2E823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27C062CE" w14:textId="10B1A82C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 xml:space="preserve">Análise e discussão </w:t>
      </w:r>
    </w:p>
    <w:p w14:paraId="4F5B9B16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08597476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2F2C190F" w14:textId="123CA2B0" w:rsidR="00086BA4" w:rsidRPr="00CD7BCC" w:rsidRDefault="00CD7BCC" w:rsidP="00CD7BCC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highlight w:val="white"/>
        </w:rPr>
      </w:pPr>
      <w:r w:rsidRPr="00CD7BCC">
        <w:rPr>
          <w:rFonts w:ascii="Arial" w:hAnsi="Arial" w:cs="Arial"/>
          <w:bCs/>
          <w:sz w:val="20"/>
          <w:szCs w:val="20"/>
          <w:highlight w:val="white"/>
        </w:rPr>
        <w:t>x</w:t>
      </w:r>
      <w:r w:rsidR="00086BA4" w:rsidRPr="00CD7BCC">
        <w:rPr>
          <w:rFonts w:ascii="Arial" w:hAnsi="Arial" w:cs="Arial"/>
          <w:bCs/>
          <w:sz w:val="20"/>
          <w:szCs w:val="20"/>
          <w:highlight w:val="white"/>
        </w:rPr>
        <w:t>xxxxxxxxxxxxxxxxxxxxxxxxxxxxxxxxxxxxxxxxxxxxxxxxxxxxxxxxxxxxxxxxxxxxxxxxxxxxxxxxxxxxxxxxxxxxxxxxxxxxxxxxxxxxxxxxxxxxxxxxxxxxxxxxxxxxxxxxxxxxxxxxxxxxxxxxxxxxxxxxxxxxxxxxxxxxxxxxxxxxxxxxxxxxxxxxxxxxxxxxxxxxxxxxxxxxxxxxx</w:t>
      </w:r>
    </w:p>
    <w:p w14:paraId="25135AF7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717FD9EE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50D88582" w14:textId="1D86A46B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noProof/>
          <w:lang w:eastAsia="pt-BR"/>
        </w:rPr>
        <w:drawing>
          <wp:inline distT="0" distB="0" distL="0" distR="0" wp14:anchorId="515E6EB1" wp14:editId="2EC963A1">
            <wp:extent cx="5724525" cy="3733800"/>
            <wp:effectExtent l="0" t="0" r="9525" b="0"/>
            <wp:docPr id="1279877982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877982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18" t="26888" r="34380" b="21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581B2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062CF141" w14:textId="77777777" w:rsid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14287C99" w14:textId="1771B905" w:rsidR="00CD7BCC" w:rsidRDefault="00CD7BCC" w:rsidP="00086BA4">
      <w:pPr>
        <w:spacing w:after="0" w:line="240" w:lineRule="auto"/>
        <w:jc w:val="both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1F1735F0" wp14:editId="32DD0188">
            <wp:extent cx="5719864" cy="1643974"/>
            <wp:effectExtent l="0" t="0" r="0" b="0"/>
            <wp:docPr id="2" name="Imagem 2" descr="Como Referenciar Figuras e Tabelas nas Normas ABNT (Exemplos Pronto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o Referenciar Figuras e Tabelas nas Normas ABNT (Exemplos Prontos)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837"/>
                    <a:stretch/>
                  </pic:blipFill>
                  <pic:spPr bwMode="auto">
                    <a:xfrm>
                      <a:off x="0" y="0"/>
                      <a:ext cx="5720278" cy="164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D3B27D" w14:textId="77777777" w:rsidR="00CD7BCC" w:rsidRDefault="00CD7BCC" w:rsidP="00086BA4">
      <w:pPr>
        <w:spacing w:after="0" w:line="240" w:lineRule="auto"/>
        <w:jc w:val="both"/>
        <w:rPr>
          <w:noProof/>
          <w:lang w:eastAsia="pt-BR"/>
        </w:rPr>
      </w:pPr>
    </w:p>
    <w:p w14:paraId="54730554" w14:textId="29D513B2" w:rsidR="00CD7BCC" w:rsidRP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highlight w:val="white"/>
        </w:rPr>
      </w:pPr>
      <w:r w:rsidRPr="00CD7BCC">
        <w:rPr>
          <w:rFonts w:ascii="Arial" w:hAnsi="Arial" w:cs="Arial"/>
          <w:bCs/>
          <w:sz w:val="20"/>
          <w:szCs w:val="20"/>
          <w:highlight w:val="white"/>
        </w:rPr>
        <w:t>Fonte: Autor (ano)</w:t>
      </w:r>
    </w:p>
    <w:p w14:paraId="7CEE3788" w14:textId="77777777" w:rsid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59D564B3" w14:textId="77777777" w:rsid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6A851073" w14:textId="77777777" w:rsid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7040A3FD" w14:textId="5F7114FA" w:rsidR="00CD7BCC" w:rsidRP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>
        <w:rPr>
          <w:noProof/>
          <w:lang w:eastAsia="pt-BR"/>
        </w:rPr>
        <w:drawing>
          <wp:inline distT="0" distB="0" distL="0" distR="0" wp14:anchorId="5841444B" wp14:editId="0E5C12AF">
            <wp:extent cx="5760085" cy="1639655"/>
            <wp:effectExtent l="0" t="0" r="0" b="0"/>
            <wp:docPr id="3" name="Imagem 3" descr="Diferença entre Quadro e Tabela (de acordo com a ABNT) - Signific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ferença entre Quadro e Tabela (de acordo com a ABNT) - Significad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63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FF806" w14:textId="77777777" w:rsidR="00CD7BCC" w:rsidRP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1C4AB481" w14:textId="77777777" w:rsidR="00CD7BCC" w:rsidRPr="00CD7BCC" w:rsidRDefault="00CD7BCC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4B5A2EBF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bCs/>
          <w:highlight w:val="white"/>
        </w:rPr>
      </w:pPr>
      <w:r w:rsidRPr="00CD7BCC">
        <w:rPr>
          <w:rFonts w:ascii="Arial" w:hAnsi="Arial" w:cs="Arial"/>
          <w:b/>
          <w:bCs/>
          <w:highlight w:val="white"/>
        </w:rPr>
        <w:lastRenderedPageBreak/>
        <w:t xml:space="preserve">Considerações finais </w:t>
      </w:r>
    </w:p>
    <w:p w14:paraId="32BDC046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34861D44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3D2843C2" w14:textId="55E167A9" w:rsidR="00CD7BCC" w:rsidRPr="00CD7BCC" w:rsidRDefault="00CD7BCC" w:rsidP="00CD7BCC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highlight w:val="white"/>
        </w:rPr>
      </w:pPr>
      <w:r w:rsidRPr="00CD7BCC">
        <w:rPr>
          <w:rFonts w:ascii="Arial" w:hAnsi="Arial" w:cs="Arial"/>
          <w:bCs/>
          <w:sz w:val="20"/>
          <w:szCs w:val="20"/>
          <w:highlight w:val="white"/>
        </w:rPr>
        <w:t>xxxxxxxxxxxxxxxxxxxxxxxxxxxxxxxxxxxxxxxxxxxxxxxxxxxxxxxxxxxxxxxxxxxxxxxxxxxxxxxxxxxxxxxxxxxxxxxxxxxxxxxxxxxxxxxxxxxxxxxxxxxxxxxxxxxxxxxxxxxxxxxxxxxxxxxxxxxxxxxxxxxxxxxxxxxxxxxxxxxxxxxxxxxxxxxxxxxxxxxxxxxxxxxxxxxxxxxxxx</w:t>
      </w:r>
    </w:p>
    <w:p w14:paraId="4CBC469D" w14:textId="77777777" w:rsidR="00CD7BCC" w:rsidRPr="00CD7BCC" w:rsidRDefault="00CD7BCC" w:rsidP="00CD7BCC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6DEDC668" w14:textId="77777777" w:rsidR="00CD7BCC" w:rsidRPr="00CD7BCC" w:rsidRDefault="00CD7BCC" w:rsidP="00CD7BCC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49CA22F9" w14:textId="4E0B4176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6AAC9215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796D117B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181D7965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  <w:highlight w:val="white"/>
        </w:rPr>
      </w:pPr>
    </w:p>
    <w:p w14:paraId="371AC373" w14:textId="3DC6DA4E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D7BCC">
        <w:rPr>
          <w:rFonts w:ascii="Arial" w:hAnsi="Arial" w:cs="Arial"/>
          <w:b/>
          <w:bCs/>
          <w:highlight w:val="white"/>
        </w:rPr>
        <w:t>Referências bibliográficas.</w:t>
      </w:r>
      <w:r w:rsidRPr="00CD7BCC">
        <w:rPr>
          <w:rFonts w:ascii="Arial" w:hAnsi="Arial" w:cs="Arial"/>
          <w:b/>
          <w:bCs/>
        </w:rPr>
        <w:t xml:space="preserve"> </w:t>
      </w:r>
    </w:p>
    <w:p w14:paraId="6844A46D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</w:rPr>
      </w:pPr>
    </w:p>
    <w:p w14:paraId="2C64D678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Cs/>
        </w:rPr>
      </w:pPr>
    </w:p>
    <w:p w14:paraId="33849083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</w:rPr>
      </w:pPr>
    </w:p>
    <w:p w14:paraId="36A43345" w14:textId="77777777" w:rsidR="00CD7BCC" w:rsidRPr="00CD7BCC" w:rsidRDefault="00CD7BCC" w:rsidP="00CD7BCC">
      <w:pPr>
        <w:spacing w:after="0" w:line="360" w:lineRule="auto"/>
        <w:jc w:val="both"/>
        <w:rPr>
          <w:rFonts w:ascii="Arial" w:hAnsi="Arial" w:cs="Arial"/>
        </w:rPr>
      </w:pPr>
      <w:r w:rsidRPr="00CD7BCC">
        <w:rPr>
          <w:rFonts w:ascii="Arial" w:hAnsi="Arial" w:cs="Arial"/>
        </w:rPr>
        <w:t>Conforme ABNT. Parágrafo alinhado à esquerda.</w:t>
      </w:r>
    </w:p>
    <w:p w14:paraId="544FC11F" w14:textId="77777777" w:rsidR="00CD7BCC" w:rsidRPr="00CD7BCC" w:rsidRDefault="00CD7BCC" w:rsidP="00CD7BC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D7BCC">
        <w:rPr>
          <w:rFonts w:ascii="Arial" w:hAnsi="Arial" w:cs="Arial"/>
          <w:b/>
          <w:bCs/>
          <w:sz w:val="20"/>
          <w:szCs w:val="20"/>
        </w:rPr>
        <w:t>Referências (aqui estão exemplos de citação de artigo, capítulo de livro, livro e tese/dissertação.</w:t>
      </w:r>
      <w:proofErr w:type="gramStart"/>
      <w:r w:rsidRPr="00CD7BCC">
        <w:rPr>
          <w:rFonts w:ascii="Arial" w:hAnsi="Arial" w:cs="Arial"/>
          <w:b/>
          <w:bCs/>
          <w:sz w:val="20"/>
          <w:szCs w:val="20"/>
        </w:rPr>
        <w:t>)</w:t>
      </w:r>
      <w:proofErr w:type="gramEnd"/>
    </w:p>
    <w:p w14:paraId="12B0A10D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1D1F1A96" w14:textId="20854C8F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bookmarkStart w:id="1" w:name="_Hlk76119367"/>
      <w:r w:rsidRPr="00CD7BCC">
        <w:rPr>
          <w:rFonts w:ascii="Arial" w:hAnsi="Arial" w:cs="Arial"/>
          <w:sz w:val="20"/>
          <w:szCs w:val="20"/>
        </w:rPr>
        <w:t xml:space="preserve">Artigo </w:t>
      </w:r>
      <w:r w:rsidRPr="00CD7BCC">
        <w:rPr>
          <w:rFonts w:ascii="Arial" w:hAnsi="Arial" w:cs="Arial"/>
          <w:i/>
          <w:iCs/>
          <w:sz w:val="20"/>
          <w:szCs w:val="20"/>
        </w:rPr>
        <w:t>on-line</w:t>
      </w:r>
      <w:r w:rsidRPr="00CD7BCC">
        <w:rPr>
          <w:rFonts w:ascii="Arial" w:hAnsi="Arial" w:cs="Arial"/>
          <w:sz w:val="20"/>
          <w:szCs w:val="20"/>
        </w:rPr>
        <w:t>:</w:t>
      </w:r>
    </w:p>
    <w:p w14:paraId="4D4B9C12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68AF457D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 xml:space="preserve">Araújo, M.; Ribeiro, T. Jaqueline Morais, presente entre afetos e formação.  </w:t>
      </w:r>
      <w:proofErr w:type="spellStart"/>
      <w:r w:rsidRPr="00CD7BCC">
        <w:rPr>
          <w:rFonts w:ascii="Arial" w:hAnsi="Arial" w:cs="Arial"/>
          <w:b/>
          <w:sz w:val="20"/>
          <w:szCs w:val="20"/>
        </w:rPr>
        <w:t>Mnemosine</w:t>
      </w:r>
      <w:proofErr w:type="spellEnd"/>
      <w:r w:rsidRPr="00CD7BCC">
        <w:rPr>
          <w:rFonts w:ascii="Arial" w:hAnsi="Arial" w:cs="Arial"/>
          <w:sz w:val="20"/>
          <w:szCs w:val="20"/>
        </w:rPr>
        <w:t xml:space="preserve">, Rio de Janeiro, v.15, n.2, p. 195-210, 2019. Disponível em: </w:t>
      </w:r>
      <w:hyperlink r:id="rId11" w:history="1">
        <w:r w:rsidRPr="00CD7BCC">
          <w:rPr>
            <w:rStyle w:val="Hyperlink"/>
            <w:rFonts w:ascii="Arial" w:hAnsi="Arial" w:cs="Arial"/>
            <w:color w:val="auto"/>
            <w:sz w:val="20"/>
            <w:szCs w:val="20"/>
          </w:rPr>
          <w:t>https://www.e-publicacoes.uerj.br/index.php/mnemosine/article/view/48324</w:t>
        </w:r>
      </w:hyperlink>
      <w:r w:rsidRPr="00CD7BCC">
        <w:rPr>
          <w:rFonts w:ascii="Arial" w:hAnsi="Arial" w:cs="Arial"/>
          <w:sz w:val="20"/>
          <w:szCs w:val="20"/>
        </w:rPr>
        <w:t>. Acesso em: 11 abr. 2023.</w:t>
      </w:r>
    </w:p>
    <w:p w14:paraId="2709BC48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D0E7" w14:textId="6974A69E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>Capítulo de livro on-line:</w:t>
      </w:r>
    </w:p>
    <w:p w14:paraId="0AC2F0FB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65D01F6E" w14:textId="356C6F56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 xml:space="preserve">ARANTES, P.; </w:t>
      </w:r>
      <w:proofErr w:type="spellStart"/>
      <w:r w:rsidRPr="00CD7BCC">
        <w:rPr>
          <w:rFonts w:ascii="Arial" w:hAnsi="Arial" w:cs="Arial"/>
          <w:sz w:val="20"/>
          <w:szCs w:val="20"/>
        </w:rPr>
        <w:t>Deusdará</w:t>
      </w:r>
      <w:proofErr w:type="spellEnd"/>
      <w:r w:rsidRPr="00CD7BCC">
        <w:rPr>
          <w:rFonts w:ascii="Arial" w:hAnsi="Arial" w:cs="Arial"/>
          <w:sz w:val="20"/>
          <w:szCs w:val="20"/>
        </w:rPr>
        <w:t xml:space="preserve">, B. Elaboração de materiais didáticos para o ensino de língua com refugiados. </w:t>
      </w:r>
      <w:r w:rsidRPr="00CD7BCC">
        <w:rPr>
          <w:rFonts w:ascii="Arial" w:hAnsi="Arial" w:cs="Arial"/>
          <w:i/>
          <w:sz w:val="20"/>
          <w:szCs w:val="20"/>
        </w:rPr>
        <w:t>In</w:t>
      </w:r>
      <w:r w:rsidRPr="00CD7BCC">
        <w:rPr>
          <w:rFonts w:ascii="Arial" w:hAnsi="Arial" w:cs="Arial"/>
          <w:sz w:val="20"/>
          <w:szCs w:val="20"/>
        </w:rPr>
        <w:t xml:space="preserve">: </w:t>
      </w:r>
      <w:proofErr w:type="spellStart"/>
      <w:proofErr w:type="gramStart"/>
      <w:r w:rsidRPr="00CD7BCC">
        <w:rPr>
          <w:rFonts w:ascii="Arial" w:hAnsi="Arial" w:cs="Arial"/>
          <w:sz w:val="20"/>
          <w:szCs w:val="20"/>
        </w:rPr>
        <w:t>Rodrigues,</w:t>
      </w:r>
      <w:proofErr w:type="gramEnd"/>
      <w:r w:rsidRPr="00CD7BCC">
        <w:rPr>
          <w:rFonts w:ascii="Arial" w:hAnsi="Arial" w:cs="Arial"/>
          <w:sz w:val="20"/>
          <w:szCs w:val="20"/>
        </w:rPr>
        <w:t>A</w:t>
      </w:r>
      <w:proofErr w:type="spellEnd"/>
      <w:r w:rsidRPr="00CD7BCC">
        <w:rPr>
          <w:rFonts w:ascii="Arial" w:hAnsi="Arial" w:cs="Arial"/>
          <w:sz w:val="20"/>
          <w:szCs w:val="20"/>
        </w:rPr>
        <w:t xml:space="preserve">.; </w:t>
      </w:r>
      <w:proofErr w:type="spellStart"/>
      <w:r w:rsidRPr="00CD7BCC">
        <w:rPr>
          <w:rFonts w:ascii="Arial" w:hAnsi="Arial" w:cs="Arial"/>
          <w:sz w:val="20"/>
          <w:szCs w:val="20"/>
        </w:rPr>
        <w:t>Deusdará</w:t>
      </w:r>
      <w:proofErr w:type="spellEnd"/>
      <w:r w:rsidRPr="00CD7BCC">
        <w:rPr>
          <w:rFonts w:ascii="Arial" w:hAnsi="Arial" w:cs="Arial"/>
          <w:sz w:val="20"/>
          <w:szCs w:val="20"/>
        </w:rPr>
        <w:t xml:space="preserve">, B.; DIAS, J. (org.) </w:t>
      </w:r>
      <w:r w:rsidRPr="00CD7BCC">
        <w:rPr>
          <w:rFonts w:ascii="Arial" w:hAnsi="Arial" w:cs="Arial"/>
          <w:b/>
          <w:sz w:val="20"/>
          <w:szCs w:val="20"/>
        </w:rPr>
        <w:t xml:space="preserve">Discursos em análise do/no presente. </w:t>
      </w:r>
      <w:r w:rsidRPr="00CD7BCC">
        <w:rPr>
          <w:rFonts w:ascii="Arial" w:hAnsi="Arial" w:cs="Arial"/>
          <w:sz w:val="20"/>
          <w:szCs w:val="20"/>
        </w:rPr>
        <w:t xml:space="preserve">Curitiba: CRV, 2023, p.129-142.  Disponível em: </w:t>
      </w:r>
      <w:hyperlink r:id="rId12" w:history="1">
        <w:r w:rsidRPr="00CD7BCC">
          <w:rPr>
            <w:rStyle w:val="Hyperlink"/>
            <w:rFonts w:ascii="Arial" w:hAnsi="Arial" w:cs="Arial"/>
            <w:sz w:val="20"/>
            <w:szCs w:val="20"/>
          </w:rPr>
          <w:t>https://www.editoracrv.com.br/produtos/detalhes/37736-discursos-em-analise-do-no-presente</w:t>
        </w:r>
      </w:hyperlink>
      <w:r w:rsidRPr="00CD7BCC">
        <w:rPr>
          <w:rFonts w:ascii="Arial" w:hAnsi="Arial" w:cs="Arial"/>
          <w:sz w:val="20"/>
          <w:szCs w:val="20"/>
        </w:rPr>
        <w:t xml:space="preserve">.  Acesso em </w:t>
      </w:r>
      <w:proofErr w:type="gramStart"/>
      <w:r w:rsidRPr="00CD7BCC">
        <w:rPr>
          <w:rFonts w:ascii="Arial" w:hAnsi="Arial" w:cs="Arial"/>
          <w:sz w:val="20"/>
          <w:szCs w:val="20"/>
        </w:rPr>
        <w:t>10 maio 2023</w:t>
      </w:r>
      <w:proofErr w:type="gramEnd"/>
      <w:r w:rsidRPr="00CD7BCC">
        <w:rPr>
          <w:rFonts w:ascii="Arial" w:hAnsi="Arial" w:cs="Arial"/>
          <w:sz w:val="20"/>
          <w:szCs w:val="20"/>
        </w:rPr>
        <w:t xml:space="preserve">. </w:t>
      </w:r>
    </w:p>
    <w:p w14:paraId="6280CFC0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02AEF31D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0BEFD1C8" w14:textId="2E48376F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 xml:space="preserve">Capítulo de livro impresso: </w:t>
      </w:r>
    </w:p>
    <w:p w14:paraId="0A4F91F1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299E8B71" w14:textId="57EF896F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 xml:space="preserve">CAMRA, S. O ensino de história da educação na Faculdade de Formação de Professores de São Gonçalo da UERJ: algumas reflexões. In: GONDRA, J.G.; SILVA, M.L.; MENEZES, R.C.D. (org.) </w:t>
      </w:r>
      <w:r w:rsidRPr="00CD7BCC">
        <w:rPr>
          <w:rFonts w:ascii="Arial" w:hAnsi="Arial" w:cs="Arial"/>
          <w:b/>
          <w:sz w:val="20"/>
          <w:szCs w:val="20"/>
        </w:rPr>
        <w:t>História da educação no Rio de Janeiro</w:t>
      </w:r>
      <w:r w:rsidRPr="00CD7BCC">
        <w:rPr>
          <w:rFonts w:ascii="Arial" w:hAnsi="Arial" w:cs="Arial"/>
          <w:sz w:val="20"/>
          <w:szCs w:val="20"/>
        </w:rPr>
        <w:t xml:space="preserve">: instituições, saberes e sujeitos. Rio de Janeiro, </w:t>
      </w:r>
      <w:proofErr w:type="spellStart"/>
      <w:proofErr w:type="gramStart"/>
      <w:r w:rsidRPr="00CD7BCC">
        <w:rPr>
          <w:rFonts w:ascii="Arial" w:hAnsi="Arial" w:cs="Arial"/>
          <w:sz w:val="20"/>
          <w:szCs w:val="20"/>
        </w:rPr>
        <w:t>EdUERJ</w:t>
      </w:r>
      <w:proofErr w:type="spellEnd"/>
      <w:proofErr w:type="gramEnd"/>
      <w:r w:rsidRPr="00CD7BCC">
        <w:rPr>
          <w:rFonts w:ascii="Arial" w:hAnsi="Arial" w:cs="Arial"/>
          <w:sz w:val="20"/>
          <w:szCs w:val="20"/>
        </w:rPr>
        <w:t>, 2014, p. 173-204.</w:t>
      </w:r>
    </w:p>
    <w:p w14:paraId="42582D11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4BC5B5CC" w14:textId="0598E48E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>Livro:</w:t>
      </w:r>
    </w:p>
    <w:p w14:paraId="7ADC3E07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6E449A76" w14:textId="39EA0A28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lastRenderedPageBreak/>
        <w:t>ABREU, K</w:t>
      </w:r>
      <w:proofErr w:type="gramStart"/>
      <w:r w:rsidRPr="00CD7BCC">
        <w:rPr>
          <w:rFonts w:ascii="Arial" w:hAnsi="Arial" w:cs="Arial"/>
          <w:sz w:val="20"/>
          <w:szCs w:val="20"/>
        </w:rPr>
        <w:t>.;</w:t>
      </w:r>
      <w:proofErr w:type="gramEnd"/>
      <w:r w:rsidRPr="00CD7BCC">
        <w:rPr>
          <w:rFonts w:ascii="Arial" w:hAnsi="Arial" w:cs="Arial"/>
          <w:sz w:val="20"/>
          <w:szCs w:val="20"/>
        </w:rPr>
        <w:t xml:space="preserve"> ROSA, M.C. </w:t>
      </w:r>
      <w:r w:rsidRPr="00CD7BCC">
        <w:rPr>
          <w:rFonts w:ascii="Arial" w:hAnsi="Arial" w:cs="Arial"/>
          <w:b/>
          <w:sz w:val="20"/>
          <w:szCs w:val="20"/>
        </w:rPr>
        <w:t xml:space="preserve">A alfabetização de idosos: </w:t>
      </w:r>
      <w:r w:rsidRPr="00CD7BCC">
        <w:rPr>
          <w:rFonts w:ascii="Arial" w:hAnsi="Arial" w:cs="Arial"/>
          <w:sz w:val="20"/>
          <w:szCs w:val="20"/>
        </w:rPr>
        <w:t>um tema urgente no Brasil. São Paulo: Parábola, 2021.</w:t>
      </w:r>
    </w:p>
    <w:p w14:paraId="58E68DE3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1FDE2265" w14:textId="36A89954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 xml:space="preserve">PINHÃO, F.L.; Mello, L. da S.; Santori, R.T. (Org.). </w:t>
      </w:r>
      <w:r w:rsidRPr="00CD7BCC">
        <w:rPr>
          <w:rFonts w:ascii="Arial" w:hAnsi="Arial" w:cs="Arial"/>
          <w:b/>
          <w:sz w:val="20"/>
          <w:szCs w:val="20"/>
        </w:rPr>
        <w:t>Conversas com a ciência</w:t>
      </w:r>
      <w:r w:rsidRPr="00CD7BCC">
        <w:rPr>
          <w:rFonts w:ascii="Arial" w:hAnsi="Arial" w:cs="Arial"/>
          <w:sz w:val="20"/>
          <w:szCs w:val="20"/>
        </w:rPr>
        <w:t xml:space="preserve">: cadernos temáticos educação e ciências da natureza. São Gonçalo-RJ: Editora da FFP, 2021. </w:t>
      </w:r>
    </w:p>
    <w:p w14:paraId="27DA49DF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7C50A6EE" w14:textId="7B2CEF39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 xml:space="preserve">SACRAMENTO, A. C. R.; SANTANA FILHO, M. M. de (Org.). </w:t>
      </w:r>
      <w:r w:rsidRPr="00CD7BCC">
        <w:rPr>
          <w:rFonts w:ascii="Arial" w:hAnsi="Arial" w:cs="Arial"/>
          <w:b/>
          <w:sz w:val="20"/>
          <w:szCs w:val="20"/>
        </w:rPr>
        <w:t>Ensino de geografia</w:t>
      </w:r>
      <w:r w:rsidRPr="00CD7BCC">
        <w:rPr>
          <w:rFonts w:ascii="Arial" w:hAnsi="Arial" w:cs="Arial"/>
          <w:sz w:val="20"/>
          <w:szCs w:val="20"/>
        </w:rPr>
        <w:t xml:space="preserve">: produção social do espaço e processos formativos. Rio de Janeiro: Consequência, 2020. </w:t>
      </w:r>
    </w:p>
    <w:p w14:paraId="4A4E362E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3581573B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35C239FD" w14:textId="14B1DD9E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  <w:r w:rsidRPr="00CD7BCC">
        <w:rPr>
          <w:rFonts w:ascii="Arial" w:hAnsi="Arial" w:cs="Arial"/>
          <w:sz w:val="20"/>
          <w:szCs w:val="20"/>
        </w:rPr>
        <w:t xml:space="preserve">Trabalho acadêmico: </w:t>
      </w:r>
    </w:p>
    <w:p w14:paraId="77377E5E" w14:textId="77777777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</w:rPr>
      </w:pPr>
    </w:p>
    <w:p w14:paraId="26F7C5B9" w14:textId="66742A63" w:rsidR="00CD7BCC" w:rsidRPr="00CD7BCC" w:rsidRDefault="00CD7BCC" w:rsidP="00CD7BCC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bookmarkStart w:id="2" w:name="_Hlk76116855"/>
      <w:r w:rsidRPr="00CD7BCC">
        <w:rPr>
          <w:rFonts w:ascii="Arial" w:hAnsi="Arial" w:cs="Arial"/>
          <w:sz w:val="20"/>
          <w:szCs w:val="20"/>
        </w:rPr>
        <w:t xml:space="preserve">MARIANI, B. </w:t>
      </w:r>
      <w:r w:rsidRPr="00CD7BCC">
        <w:rPr>
          <w:rFonts w:ascii="Arial" w:hAnsi="Arial" w:cs="Arial"/>
          <w:b/>
          <w:bCs/>
          <w:sz w:val="20"/>
          <w:szCs w:val="20"/>
        </w:rPr>
        <w:t>O comunismo imaginário</w:t>
      </w:r>
      <w:r w:rsidRPr="00CD7BCC">
        <w:rPr>
          <w:rFonts w:ascii="Arial" w:hAnsi="Arial" w:cs="Arial"/>
          <w:sz w:val="20"/>
          <w:szCs w:val="20"/>
        </w:rPr>
        <w:t>: práticas discursivas da imprensa sobre o PCB (1922-1989). 1996. Tese (Doutorado em Linguística) – Universidade Estadual de Campinas, Campinas, 1996. (Exemplo de trabalho acadêmico)</w:t>
      </w:r>
    </w:p>
    <w:bookmarkEnd w:id="1"/>
    <w:bookmarkEnd w:id="2"/>
    <w:p w14:paraId="0A692181" w14:textId="77777777" w:rsidR="00CD7BCC" w:rsidRPr="00CD7BCC" w:rsidRDefault="00CD7BCC" w:rsidP="00CD7BCC">
      <w:pPr>
        <w:spacing w:after="0" w:line="360" w:lineRule="auto"/>
        <w:rPr>
          <w:rFonts w:ascii="Arial" w:hAnsi="Arial" w:cs="Arial"/>
        </w:rPr>
      </w:pPr>
    </w:p>
    <w:p w14:paraId="17F98997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p w14:paraId="5B201E6D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highlight w:val="white"/>
        </w:rPr>
      </w:pPr>
    </w:p>
    <w:p w14:paraId="0D2E3D8D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white"/>
        </w:rPr>
      </w:pPr>
    </w:p>
    <w:p w14:paraId="33557A4C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  <w:r w:rsidRPr="00CD7BCC">
        <w:rPr>
          <w:rFonts w:ascii="Arial" w:hAnsi="Arial" w:cs="Arial"/>
          <w:b/>
          <w:highlight w:val="white"/>
        </w:rPr>
        <w:t xml:space="preserve">Formatação do artigo </w:t>
      </w:r>
    </w:p>
    <w:p w14:paraId="71417E23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7890FE52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>Tamanho do papel: A4;</w:t>
      </w:r>
    </w:p>
    <w:p w14:paraId="6D79887F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 xml:space="preserve">Margens: superior </w:t>
      </w:r>
      <w:proofErr w:type="gramStart"/>
      <w:r w:rsidRPr="00CD7BCC">
        <w:rPr>
          <w:rFonts w:ascii="Arial" w:hAnsi="Arial" w:cs="Arial"/>
          <w:bCs/>
          <w:highlight w:val="white"/>
        </w:rPr>
        <w:t>3cm</w:t>
      </w:r>
      <w:proofErr w:type="gramEnd"/>
      <w:r w:rsidRPr="00CD7BCC">
        <w:rPr>
          <w:rFonts w:ascii="Arial" w:hAnsi="Arial" w:cs="Arial"/>
          <w:bCs/>
          <w:highlight w:val="white"/>
        </w:rPr>
        <w:t>, inferior 2cm, direita 3cm e esquerda 2cm</w:t>
      </w:r>
      <w:r w:rsidRPr="00CD7BCC">
        <w:rPr>
          <w:rFonts w:ascii="Arial" w:hAnsi="Arial" w:cs="Arial"/>
          <w:bCs/>
        </w:rPr>
        <w:t>;</w:t>
      </w:r>
    </w:p>
    <w:p w14:paraId="6A7661F3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 xml:space="preserve">Editor de texto, arquivos salvos em </w:t>
      </w:r>
      <w:proofErr w:type="gramStart"/>
      <w:r w:rsidRPr="00CD7BCC">
        <w:rPr>
          <w:rFonts w:ascii="Arial" w:hAnsi="Arial" w:cs="Arial"/>
          <w:bCs/>
          <w:highlight w:val="white"/>
        </w:rPr>
        <w:t>formato .</w:t>
      </w:r>
      <w:proofErr w:type="spellStart"/>
      <w:proofErr w:type="gramEnd"/>
      <w:r w:rsidRPr="00CD7BCC">
        <w:rPr>
          <w:rFonts w:ascii="Arial" w:hAnsi="Arial" w:cs="Arial"/>
          <w:bCs/>
          <w:highlight w:val="white"/>
        </w:rPr>
        <w:t>doc</w:t>
      </w:r>
      <w:proofErr w:type="spellEnd"/>
      <w:r w:rsidRPr="00CD7BCC">
        <w:rPr>
          <w:rFonts w:ascii="Arial" w:hAnsi="Arial" w:cs="Arial"/>
          <w:bCs/>
          <w:highlight w:val="white"/>
        </w:rPr>
        <w:t xml:space="preserve"> ou .</w:t>
      </w:r>
      <w:proofErr w:type="spellStart"/>
      <w:r w:rsidRPr="00CD7BCC">
        <w:rPr>
          <w:rFonts w:ascii="Arial" w:hAnsi="Arial" w:cs="Arial"/>
          <w:bCs/>
          <w:highlight w:val="white"/>
        </w:rPr>
        <w:t>docx</w:t>
      </w:r>
      <w:proofErr w:type="spellEnd"/>
      <w:r w:rsidRPr="00CD7BCC">
        <w:rPr>
          <w:rFonts w:ascii="Arial" w:hAnsi="Arial" w:cs="Arial"/>
          <w:bCs/>
        </w:rPr>
        <w:t>;</w:t>
      </w:r>
    </w:p>
    <w:p w14:paraId="5A98A42E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>Título: fonte Arial, tamanho 13, em negrito, maiúsculo, centralizado</w:t>
      </w:r>
      <w:r w:rsidRPr="00CD7BCC">
        <w:rPr>
          <w:rFonts w:ascii="Arial" w:hAnsi="Arial" w:cs="Arial"/>
          <w:bCs/>
        </w:rPr>
        <w:t>;</w:t>
      </w:r>
    </w:p>
    <w:p w14:paraId="2CDF710C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>Autores: na segunda linha, alinhados à direita, em espaço simples, indicar nome (s), instituição (</w:t>
      </w:r>
      <w:proofErr w:type="spellStart"/>
      <w:r w:rsidRPr="00CD7BCC">
        <w:rPr>
          <w:rFonts w:ascii="Arial" w:hAnsi="Arial" w:cs="Arial"/>
          <w:bCs/>
          <w:highlight w:val="white"/>
        </w:rPr>
        <w:t>ões</w:t>
      </w:r>
      <w:proofErr w:type="spellEnd"/>
      <w:r w:rsidRPr="00CD7BCC">
        <w:rPr>
          <w:rFonts w:ascii="Arial" w:hAnsi="Arial" w:cs="Arial"/>
          <w:bCs/>
          <w:highlight w:val="white"/>
        </w:rPr>
        <w:t>) e e-mail (s);</w:t>
      </w:r>
    </w:p>
    <w:p w14:paraId="1300A843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>Resumo e palavras-chave: Arial, tamanho 10, espaçamento simples;</w:t>
      </w:r>
    </w:p>
    <w:p w14:paraId="1B43D015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>Corpo do texto: Arial, tamanho 10, espaçamento 1,5;</w:t>
      </w:r>
    </w:p>
    <w:p w14:paraId="139282E2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>Referências: devem listar apenas as obras citadas no texto, conforme as normas da ABNT atualizada</w:t>
      </w:r>
      <w:r w:rsidRPr="00CD7BCC">
        <w:rPr>
          <w:rFonts w:ascii="Arial" w:hAnsi="Arial" w:cs="Arial"/>
          <w:bCs/>
        </w:rPr>
        <w:t>;</w:t>
      </w:r>
    </w:p>
    <w:p w14:paraId="76B3D5FD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>Podem ser escritos em português ou espanhol;</w:t>
      </w:r>
    </w:p>
    <w:p w14:paraId="6C254C75" w14:textId="77777777" w:rsidR="00086BA4" w:rsidRPr="00CD7BCC" w:rsidRDefault="00086BA4" w:rsidP="00086BA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highlight w:val="white"/>
        </w:rPr>
      </w:pPr>
      <w:r w:rsidRPr="00CD7BCC">
        <w:rPr>
          <w:rFonts w:ascii="Arial" w:hAnsi="Arial" w:cs="Arial"/>
          <w:bCs/>
          <w:highlight w:val="white"/>
        </w:rPr>
        <w:t xml:space="preserve">Texto corrigido na norma gramatical.  </w:t>
      </w:r>
    </w:p>
    <w:p w14:paraId="6DF326F4" w14:textId="77777777" w:rsidR="00086BA4" w:rsidRPr="00CD7BCC" w:rsidRDefault="00086BA4" w:rsidP="00086BA4">
      <w:pPr>
        <w:spacing w:after="0" w:line="240" w:lineRule="auto"/>
        <w:jc w:val="both"/>
        <w:rPr>
          <w:rFonts w:ascii="Arial" w:hAnsi="Arial" w:cs="Arial"/>
          <w:b/>
          <w:highlight w:val="white"/>
        </w:rPr>
      </w:pPr>
    </w:p>
    <w:p w14:paraId="23DEBF16" w14:textId="77777777" w:rsidR="00086BA4" w:rsidRPr="00CD7BCC" w:rsidRDefault="00086BA4" w:rsidP="00086BA4">
      <w:pPr>
        <w:spacing w:after="0" w:line="360" w:lineRule="auto"/>
        <w:ind w:firstLine="709"/>
        <w:rPr>
          <w:rFonts w:ascii="Arial" w:hAnsi="Arial" w:cs="Arial"/>
        </w:rPr>
      </w:pPr>
    </w:p>
    <w:sectPr w:rsidR="00086BA4" w:rsidRPr="00CD7BCC" w:rsidSect="00DC288D">
      <w:headerReference w:type="default" r:id="rId13"/>
      <w:footerReference w:type="default" r:id="rId14"/>
      <w:pgSz w:w="11906" w:h="16838"/>
      <w:pgMar w:top="1701" w:right="1701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F9F23" w14:textId="77777777" w:rsidR="00F66D21" w:rsidRDefault="00F66D21" w:rsidP="00DC288D">
      <w:pPr>
        <w:spacing w:after="0" w:line="240" w:lineRule="auto"/>
      </w:pPr>
      <w:r>
        <w:separator/>
      </w:r>
    </w:p>
  </w:endnote>
  <w:endnote w:type="continuationSeparator" w:id="0">
    <w:p w14:paraId="7EE07B8A" w14:textId="77777777" w:rsidR="00F66D21" w:rsidRDefault="00F66D21" w:rsidP="00DC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E48A6" w14:textId="0E306CB3" w:rsidR="003E70DC" w:rsidRDefault="003E70D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72C6D72E" wp14:editId="4CBA1EE0">
          <wp:simplePos x="0" y="0"/>
          <wp:positionH relativeFrom="page">
            <wp:align>right</wp:align>
          </wp:positionH>
          <wp:positionV relativeFrom="paragraph">
            <wp:posOffset>508000</wp:posOffset>
          </wp:positionV>
          <wp:extent cx="7655560" cy="125095"/>
          <wp:effectExtent l="0" t="0" r="2540" b="8255"/>
          <wp:wrapSquare wrapText="bothSides"/>
          <wp:docPr id="1986979576" name="Imagem 6" descr="Forma, Retâng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322853" name="Imagem 6" descr="Forma, Retângul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000" b="18679"/>
                  <a:stretch>
                    <a:fillRect/>
                  </a:stretch>
                </pic:blipFill>
                <pic:spPr bwMode="auto">
                  <a:xfrm>
                    <a:off x="0" y="0"/>
                    <a:ext cx="7655560" cy="125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55C26" w14:textId="77777777" w:rsidR="00F66D21" w:rsidRDefault="00F66D21" w:rsidP="00DC288D">
      <w:pPr>
        <w:spacing w:after="0" w:line="240" w:lineRule="auto"/>
      </w:pPr>
      <w:r>
        <w:separator/>
      </w:r>
    </w:p>
  </w:footnote>
  <w:footnote w:type="continuationSeparator" w:id="0">
    <w:p w14:paraId="2D962ED2" w14:textId="77777777" w:rsidR="00F66D21" w:rsidRDefault="00F66D21" w:rsidP="00DC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5CCAB" w14:textId="72427E99" w:rsidR="00DC288D" w:rsidRDefault="00CE39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7BFFB7E7" wp14:editId="2A744D30">
          <wp:simplePos x="0" y="0"/>
          <wp:positionH relativeFrom="column">
            <wp:posOffset>2509736</wp:posOffset>
          </wp:positionH>
          <wp:positionV relativeFrom="paragraph">
            <wp:posOffset>330267</wp:posOffset>
          </wp:positionV>
          <wp:extent cx="4124271" cy="554329"/>
          <wp:effectExtent l="0" t="0" r="0" b="0"/>
          <wp:wrapSquare wrapText="bothSides"/>
          <wp:docPr id="1915704252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704252" name="Imagem 2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11" t="41294" r="5550" b="44262"/>
                  <a:stretch>
                    <a:fillRect/>
                  </a:stretch>
                </pic:blipFill>
                <pic:spPr bwMode="auto">
                  <a:xfrm>
                    <a:off x="0" y="0"/>
                    <a:ext cx="4124271" cy="5543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E173A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9300E2" wp14:editId="6F5CC3E7">
          <wp:simplePos x="0" y="0"/>
          <wp:positionH relativeFrom="column">
            <wp:posOffset>-540588</wp:posOffset>
          </wp:positionH>
          <wp:positionV relativeFrom="paragraph">
            <wp:posOffset>16510</wp:posOffset>
          </wp:positionV>
          <wp:extent cx="2431415" cy="942975"/>
          <wp:effectExtent l="57150" t="19050" r="64135" b="104775"/>
          <wp:wrapSquare wrapText="bothSides"/>
          <wp:docPr id="1504447194" name="Imagem 5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47194" name="Imagem 5" descr="Logotipo, nome da empresa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7" t="19253" r="2699" b="28045"/>
                  <a:stretch>
                    <a:fillRect/>
                  </a:stretch>
                </pic:blipFill>
                <pic:spPr bwMode="auto">
                  <a:xfrm>
                    <a:off x="0" y="0"/>
                    <a:ext cx="2431415" cy="9429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73A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E7449A8" wp14:editId="47A3816F">
          <wp:simplePos x="0" y="0"/>
          <wp:positionH relativeFrom="page">
            <wp:align>left</wp:align>
          </wp:positionH>
          <wp:positionV relativeFrom="paragraph">
            <wp:posOffset>992221</wp:posOffset>
          </wp:positionV>
          <wp:extent cx="11170668" cy="88873"/>
          <wp:effectExtent l="0" t="0" r="0" b="6985"/>
          <wp:wrapSquare wrapText="bothSides"/>
          <wp:docPr id="407038214" name="Imagem 6" descr="Forma, Retâng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322853" name="Imagem 6" descr="Forma, Retângulo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000" b="18679"/>
                  <a:stretch>
                    <a:fillRect/>
                  </a:stretch>
                </pic:blipFill>
                <pic:spPr bwMode="auto">
                  <a:xfrm>
                    <a:off x="0" y="0"/>
                    <a:ext cx="11170668" cy="88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124F"/>
    <w:multiLevelType w:val="multilevel"/>
    <w:tmpl w:val="25BE5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00C06"/>
    <w:multiLevelType w:val="multilevel"/>
    <w:tmpl w:val="0A328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8D"/>
    <w:rsid w:val="00086BA4"/>
    <w:rsid w:val="0022060E"/>
    <w:rsid w:val="00287FAB"/>
    <w:rsid w:val="003E173A"/>
    <w:rsid w:val="003E70DC"/>
    <w:rsid w:val="00462B7E"/>
    <w:rsid w:val="006D6E16"/>
    <w:rsid w:val="00AE6441"/>
    <w:rsid w:val="00B51C6E"/>
    <w:rsid w:val="00CD7BCC"/>
    <w:rsid w:val="00CE39C3"/>
    <w:rsid w:val="00DC288D"/>
    <w:rsid w:val="00F6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D9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2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2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2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2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2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28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28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28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28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28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28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2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28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28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28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2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28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288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C2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88D"/>
  </w:style>
  <w:style w:type="paragraph" w:styleId="Rodap">
    <w:name w:val="footer"/>
    <w:basedOn w:val="Normal"/>
    <w:link w:val="RodapChar"/>
    <w:uiPriority w:val="99"/>
    <w:unhideWhenUsed/>
    <w:rsid w:val="00DC2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88D"/>
  </w:style>
  <w:style w:type="paragraph" w:styleId="Textodebalo">
    <w:name w:val="Balloon Text"/>
    <w:basedOn w:val="Normal"/>
    <w:link w:val="TextodebaloChar"/>
    <w:uiPriority w:val="99"/>
    <w:semiHidden/>
    <w:unhideWhenUsed/>
    <w:rsid w:val="0008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BA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7BCC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2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2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2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2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2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2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2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2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2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2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2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28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28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28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28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28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28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2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2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2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2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2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28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28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28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2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28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288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C2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88D"/>
  </w:style>
  <w:style w:type="paragraph" w:styleId="Rodap">
    <w:name w:val="footer"/>
    <w:basedOn w:val="Normal"/>
    <w:link w:val="RodapChar"/>
    <w:uiPriority w:val="99"/>
    <w:unhideWhenUsed/>
    <w:rsid w:val="00DC2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88D"/>
  </w:style>
  <w:style w:type="paragraph" w:styleId="Textodebalo">
    <w:name w:val="Balloon Text"/>
    <w:basedOn w:val="Normal"/>
    <w:link w:val="TextodebaloChar"/>
    <w:uiPriority w:val="99"/>
    <w:semiHidden/>
    <w:unhideWhenUsed/>
    <w:rsid w:val="0008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BA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7B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ditoracrv.com.br/produtos/detalhes/37736-discursos-em-analise-do-no-present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-publicacoes.uerj.br/index.php/mnemosine/article/view/483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Prado</dc:creator>
  <cp:keywords/>
  <dc:description/>
  <cp:lastModifiedBy>ANA CLÁUDIA</cp:lastModifiedBy>
  <cp:revision>5</cp:revision>
  <dcterms:created xsi:type="dcterms:W3CDTF">2026-02-05T00:21:00Z</dcterms:created>
  <dcterms:modified xsi:type="dcterms:W3CDTF">2026-05-19T21:46:00Z</dcterms:modified>
</cp:coreProperties>
</file>